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F18B" w14:textId="77777777" w:rsidR="00BD512D" w:rsidRDefault="00BD512D" w:rsidP="00BD512D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bookmarkStart w:id="0" w:name="_Hlk66435774"/>
    </w:p>
    <w:p w14:paraId="566F63E1" w14:textId="23B2608E" w:rsidR="002247CD" w:rsidRPr="00605373" w:rsidRDefault="000F73D1" w:rsidP="00BD512D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P</w:t>
      </w:r>
      <w:r w:rsidR="00E07836"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ublic </w:t>
      </w:r>
      <w:r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S</w:t>
      </w:r>
      <w:r w:rsidR="00E07836"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ervice </w:t>
      </w:r>
      <w:r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A</w:t>
      </w:r>
      <w:r w:rsidR="00E07836" w:rsidRPr="00605373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nnouncement Script Templates</w:t>
      </w:r>
    </w:p>
    <w:p w14:paraId="22DA0D1D" w14:textId="093DA492" w:rsidR="00E07836" w:rsidRPr="00E07836" w:rsidRDefault="00E07836" w:rsidP="00BD512D">
      <w:pPr>
        <w:spacing w:after="0"/>
        <w:rPr>
          <w:rFonts w:ascii="Arial" w:hAnsi="Arial" w:cs="Arial"/>
          <w:b/>
          <w:bCs/>
          <w:sz w:val="2"/>
          <w:szCs w:val="2"/>
        </w:rPr>
      </w:pPr>
      <w:bookmarkStart w:id="1" w:name="_Hlk66456183"/>
    </w:p>
    <w:p w14:paraId="1B422AFC" w14:textId="77777777" w:rsidR="00BD512D" w:rsidRDefault="00BD512D" w:rsidP="00BD512D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90AE23B" w14:textId="257BBB26" w:rsidR="00BD512D" w:rsidRPr="00BD512D" w:rsidRDefault="00BD512D" w:rsidP="00BD512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D512D">
        <w:rPr>
          <w:rFonts w:ascii="Arial" w:hAnsi="Arial" w:cs="Arial"/>
          <w:i/>
          <w:iCs/>
          <w:sz w:val="20"/>
          <w:szCs w:val="20"/>
        </w:rPr>
        <w:t xml:space="preserve">Whether you would like to share your PSA audio-only (on the radio) or via video (television and online media), you are welcome to use these </w:t>
      </w:r>
      <w:r>
        <w:rPr>
          <w:rFonts w:ascii="Arial" w:hAnsi="Arial" w:cs="Arial"/>
          <w:i/>
          <w:iCs/>
          <w:sz w:val="20"/>
          <w:szCs w:val="20"/>
        </w:rPr>
        <w:t xml:space="preserve">three </w:t>
      </w:r>
      <w:r w:rsidRPr="00BD512D">
        <w:rPr>
          <w:rFonts w:ascii="Arial" w:hAnsi="Arial" w:cs="Arial"/>
          <w:i/>
          <w:iCs/>
          <w:sz w:val="20"/>
          <w:szCs w:val="20"/>
        </w:rPr>
        <w:t xml:space="preserve">script templates or create your own. Here is </w:t>
      </w:r>
      <w:hyperlink r:id="rId6" w:history="1">
        <w:r w:rsidRPr="00066F05">
          <w:rPr>
            <w:rStyle w:val="Hyperlink"/>
            <w:rFonts w:ascii="Arial" w:hAnsi="Arial" w:cs="Arial"/>
            <w:i/>
            <w:iCs/>
            <w:sz w:val="20"/>
            <w:szCs w:val="20"/>
          </w:rPr>
          <w:t>a link</w:t>
        </w:r>
      </w:hyperlink>
      <w:r w:rsidRPr="00BD512D">
        <w:rPr>
          <w:rFonts w:ascii="Arial" w:hAnsi="Arial" w:cs="Arial"/>
          <w:i/>
          <w:iCs/>
          <w:sz w:val="20"/>
          <w:szCs w:val="20"/>
        </w:rPr>
        <w:t xml:space="preserve"> to a guide for creating a successful PSA by govtech.com.</w:t>
      </w:r>
    </w:p>
    <w:bookmarkEnd w:id="0"/>
    <w:bookmarkEnd w:id="1"/>
    <w:p w14:paraId="3F6C1425" w14:textId="77777777" w:rsidR="00BD512D" w:rsidRDefault="00BD512D" w:rsidP="00384B73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</w:p>
    <w:p w14:paraId="4944E8D0" w14:textId="37E8CA2E" w:rsidR="00384B73" w:rsidRPr="00605373" w:rsidRDefault="00A46D3A" w:rsidP="00384B73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605373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PSA </w:t>
      </w:r>
      <w:r w:rsidR="00E07836" w:rsidRPr="00605373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Script </w:t>
      </w:r>
      <w:r w:rsidRPr="00605373">
        <w:rPr>
          <w:rFonts w:ascii="Arial" w:hAnsi="Arial" w:cs="Arial"/>
          <w:b/>
          <w:bCs/>
          <w:color w:val="2F5496" w:themeColor="accent1" w:themeShade="BF"/>
          <w:u w:val="single"/>
        </w:rPr>
        <w:t>#</w:t>
      </w:r>
      <w:r w:rsidR="00BD512D">
        <w:rPr>
          <w:rFonts w:ascii="Arial" w:hAnsi="Arial" w:cs="Arial"/>
          <w:b/>
          <w:bCs/>
          <w:color w:val="2F5496" w:themeColor="accent1" w:themeShade="BF"/>
          <w:u w:val="single"/>
        </w:rPr>
        <w:t>1</w:t>
      </w:r>
      <w:r w:rsidRPr="00605373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</w:t>
      </w:r>
    </w:p>
    <w:p w14:paraId="51B7AE9F" w14:textId="77777777" w:rsidR="00280E6B" w:rsidRDefault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Healthy and vibrant communities need one thing, healthy individuals</w:t>
      </w:r>
      <w:r w:rsidR="00605373">
        <w:rPr>
          <w:rFonts w:ascii="Arial" w:hAnsi="Arial" w:cs="Arial"/>
        </w:rPr>
        <w:t xml:space="preserve">, </w:t>
      </w:r>
    </w:p>
    <w:p w14:paraId="43718C63" w14:textId="00A7130D" w:rsidR="00B07F68" w:rsidRPr="00E07836" w:rsidRDefault="00280E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05373">
        <w:rPr>
          <w:rFonts w:ascii="Arial" w:hAnsi="Arial" w:cs="Arial"/>
        </w:rPr>
        <w:t>nd t</w:t>
      </w:r>
      <w:r w:rsidR="00605373" w:rsidRPr="00605373">
        <w:rPr>
          <w:rFonts w:ascii="Arial" w:hAnsi="Arial" w:cs="Arial"/>
        </w:rPr>
        <w:t>his past year COVID-19 has not just impacted the health of people</w:t>
      </w:r>
      <w:r w:rsidR="00605373">
        <w:rPr>
          <w:rFonts w:ascii="Arial" w:hAnsi="Arial" w:cs="Arial"/>
        </w:rPr>
        <w:t xml:space="preserve">, but </w:t>
      </w:r>
      <w:r w:rsidR="00605373" w:rsidRPr="00605373">
        <w:rPr>
          <w:rFonts w:ascii="Arial" w:hAnsi="Arial" w:cs="Arial"/>
        </w:rPr>
        <w:t>of our communities.</w:t>
      </w:r>
    </w:p>
    <w:p w14:paraId="0DB53E41" w14:textId="09EE8D6E" w:rsidR="00384B73" w:rsidRPr="00E07836" w:rsidRDefault="00605373" w:rsidP="00384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coronavirus has claimed </w:t>
      </w:r>
      <w:r w:rsidR="00384B73" w:rsidRPr="00E07836">
        <w:rPr>
          <w:rFonts w:ascii="Arial" w:hAnsi="Arial" w:cs="Arial"/>
        </w:rPr>
        <w:t xml:space="preserve">over five hundred </w:t>
      </w:r>
      <w:r w:rsidR="006E1873" w:rsidRPr="00E07836">
        <w:rPr>
          <w:rFonts w:ascii="Arial" w:hAnsi="Arial" w:cs="Arial"/>
        </w:rPr>
        <w:t>thirty-four</w:t>
      </w:r>
      <w:r w:rsidR="00384B73" w:rsidRPr="00E07836">
        <w:rPr>
          <w:rFonts w:ascii="Arial" w:hAnsi="Arial" w:cs="Arial"/>
        </w:rPr>
        <w:t xml:space="preserve"> thousand</w:t>
      </w:r>
      <w:r>
        <w:rPr>
          <w:rFonts w:ascii="Arial" w:hAnsi="Arial" w:cs="Arial"/>
        </w:rPr>
        <w:t xml:space="preserve"> lives in the U.S.,</w:t>
      </w:r>
      <w:r w:rsidR="00384B73" w:rsidRPr="00E07836">
        <w:rPr>
          <w:rFonts w:ascii="Arial" w:hAnsi="Arial" w:cs="Arial"/>
        </w:rPr>
        <w:t xml:space="preserve"> over </w:t>
      </w:r>
      <w:r w:rsidR="007159D9">
        <w:rPr>
          <w:rFonts w:ascii="Arial" w:hAnsi="Arial" w:cs="Arial"/>
        </w:rPr>
        <w:t xml:space="preserve">eighteen </w:t>
      </w:r>
      <w:r w:rsidR="00384B73" w:rsidRPr="00E07836">
        <w:rPr>
          <w:rFonts w:ascii="Arial" w:hAnsi="Arial" w:cs="Arial"/>
        </w:rPr>
        <w:t xml:space="preserve">thousand </w:t>
      </w:r>
      <w:r>
        <w:rPr>
          <w:rFonts w:ascii="Arial" w:hAnsi="Arial" w:cs="Arial"/>
        </w:rPr>
        <w:t xml:space="preserve">Georgians, and </w:t>
      </w:r>
      <w:r w:rsidRPr="007159D9">
        <w:rPr>
          <w:rFonts w:ascii="Arial" w:hAnsi="Arial" w:cs="Arial"/>
          <w:highlight w:val="yellow"/>
        </w:rPr>
        <w:t>[insert death number]</w:t>
      </w:r>
      <w:r w:rsidRPr="00605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right </w:t>
      </w:r>
      <w:r w:rsidRPr="00605373">
        <w:rPr>
          <w:rFonts w:ascii="Arial" w:hAnsi="Arial" w:cs="Arial"/>
        </w:rPr>
        <w:t xml:space="preserve">here in </w:t>
      </w:r>
      <w:r w:rsidRPr="007159D9">
        <w:rPr>
          <w:rFonts w:ascii="Arial" w:hAnsi="Arial" w:cs="Arial"/>
          <w:highlight w:val="yellow"/>
        </w:rPr>
        <w:t>[insert county]</w:t>
      </w:r>
      <w:r w:rsidR="00280E6B" w:rsidRPr="00280E6B">
        <w:t xml:space="preserve"> </w:t>
      </w:r>
      <w:r w:rsidR="00280E6B" w:rsidRPr="00280E6B">
        <w:rPr>
          <w:rFonts w:ascii="Arial" w:hAnsi="Arial" w:cs="Arial"/>
        </w:rPr>
        <w:t>County.</w:t>
      </w:r>
    </w:p>
    <w:p w14:paraId="183BAA05" w14:textId="7D6DFA86" w:rsidR="00605373" w:rsidRDefault="002A4C6C" w:rsidP="00384B7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We’ve</w:t>
      </w:r>
      <w:proofErr w:type="gramEnd"/>
      <w:r>
        <w:rPr>
          <w:rFonts w:ascii="Arial" w:hAnsi="Arial" w:cs="Arial"/>
        </w:rPr>
        <w:t xml:space="preserve"> lost t</w:t>
      </w:r>
      <w:r w:rsidR="009063C2" w:rsidRPr="00E07836">
        <w:rPr>
          <w:rFonts w:ascii="Arial" w:hAnsi="Arial" w:cs="Arial"/>
        </w:rPr>
        <w:t>housands of jobs</w:t>
      </w:r>
      <w:r>
        <w:rPr>
          <w:rFonts w:ascii="Arial" w:hAnsi="Arial" w:cs="Arial"/>
        </w:rPr>
        <w:t>.</w:t>
      </w:r>
    </w:p>
    <w:p w14:paraId="5A830F15" w14:textId="1486F397" w:rsidR="009063C2" w:rsidRPr="00E07836" w:rsidRDefault="000A041D" w:rsidP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B</w:t>
      </w:r>
      <w:r w:rsidR="009063C2" w:rsidRPr="00E07836">
        <w:rPr>
          <w:rFonts w:ascii="Arial" w:hAnsi="Arial" w:cs="Arial"/>
        </w:rPr>
        <w:t>usinesses have closed their doors for good.</w:t>
      </w:r>
    </w:p>
    <w:p w14:paraId="1CF0EEED" w14:textId="09435BD6" w:rsidR="009063C2" w:rsidRPr="00E07836" w:rsidRDefault="009063C2" w:rsidP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 economic impact has been significant in our communities.</w:t>
      </w:r>
    </w:p>
    <w:p w14:paraId="00BE01F3" w14:textId="49B87234" w:rsidR="00384B73" w:rsidRPr="00E07836" w:rsidRDefault="009063C2" w:rsidP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 thing about adversity, though, is that it can bring people…and communities…together.</w:t>
      </w:r>
    </w:p>
    <w:p w14:paraId="462E2BA3" w14:textId="50295F65" w:rsidR="00384B73" w:rsidRPr="00E07836" w:rsidRDefault="009063C2" w:rsidP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As we look to the future and see hope, its time for us to work together to bring our communities back</w:t>
      </w:r>
      <w:r w:rsidR="00A46D3A" w:rsidRPr="00E07836">
        <w:rPr>
          <w:rFonts w:ascii="Arial" w:hAnsi="Arial" w:cs="Arial"/>
        </w:rPr>
        <w:t>…</w:t>
      </w:r>
      <w:r w:rsidRPr="00E07836">
        <w:rPr>
          <w:rFonts w:ascii="Arial" w:hAnsi="Arial" w:cs="Arial"/>
        </w:rPr>
        <w:t>better than ever.</w:t>
      </w:r>
    </w:p>
    <w:p w14:paraId="239403A4" w14:textId="3F28995C" w:rsidR="00982FC3" w:rsidRPr="00E07836" w:rsidRDefault="00605373" w:rsidP="00384B73">
      <w:pPr>
        <w:rPr>
          <w:rFonts w:ascii="Arial" w:hAnsi="Arial" w:cs="Arial"/>
        </w:rPr>
      </w:pPr>
      <w:r>
        <w:rPr>
          <w:rFonts w:ascii="Arial" w:hAnsi="Arial" w:cs="Arial"/>
        </w:rPr>
        <w:t>Our comeback</w:t>
      </w:r>
      <w:r w:rsidR="009063C2" w:rsidRPr="00E07836">
        <w:rPr>
          <w:rFonts w:ascii="Arial" w:hAnsi="Arial" w:cs="Arial"/>
        </w:rPr>
        <w:t xml:space="preserve"> starts with each of us making sure </w:t>
      </w:r>
      <w:proofErr w:type="gramStart"/>
      <w:r w:rsidR="009063C2" w:rsidRPr="00E07836">
        <w:rPr>
          <w:rFonts w:ascii="Arial" w:hAnsi="Arial" w:cs="Arial"/>
        </w:rPr>
        <w:t>we’re</w:t>
      </w:r>
      <w:proofErr w:type="gramEnd"/>
      <w:r w:rsidR="009063C2" w:rsidRPr="00E07836">
        <w:rPr>
          <w:rFonts w:ascii="Arial" w:hAnsi="Arial" w:cs="Arial"/>
        </w:rPr>
        <w:t xml:space="preserve"> healthy</w:t>
      </w:r>
      <w:r>
        <w:rPr>
          <w:rFonts w:ascii="Arial" w:hAnsi="Arial" w:cs="Arial"/>
        </w:rPr>
        <w:t xml:space="preserve"> by getting our </w:t>
      </w:r>
      <w:r w:rsidR="00982FC3" w:rsidRPr="00E07836">
        <w:rPr>
          <w:rFonts w:ascii="Arial" w:hAnsi="Arial" w:cs="Arial"/>
        </w:rPr>
        <w:t>COVID-19 vaccin</w:t>
      </w:r>
      <w:r>
        <w:rPr>
          <w:rFonts w:ascii="Arial" w:hAnsi="Arial" w:cs="Arial"/>
        </w:rPr>
        <w:t xml:space="preserve">es. </w:t>
      </w:r>
    </w:p>
    <w:p w14:paraId="40D13C30" w14:textId="2C8D3197" w:rsidR="00605373" w:rsidRDefault="00982FC3" w:rsidP="00384B73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</w:t>
      </w:r>
      <w:r w:rsidR="00605373">
        <w:rPr>
          <w:rFonts w:ascii="Arial" w:hAnsi="Arial" w:cs="Arial"/>
        </w:rPr>
        <w:t xml:space="preserve"> vaccines are </w:t>
      </w:r>
      <w:r w:rsidR="00605373" w:rsidRPr="00E07836">
        <w:rPr>
          <w:rFonts w:ascii="Arial" w:hAnsi="Arial" w:cs="Arial"/>
        </w:rPr>
        <w:t>safe and effective</w:t>
      </w:r>
      <w:r w:rsidR="00605373">
        <w:rPr>
          <w:rFonts w:ascii="Arial" w:hAnsi="Arial" w:cs="Arial"/>
        </w:rPr>
        <w:t>, and</w:t>
      </w:r>
      <w:r w:rsidRPr="00E07836">
        <w:rPr>
          <w:rFonts w:ascii="Arial" w:hAnsi="Arial" w:cs="Arial"/>
        </w:rPr>
        <w:t xml:space="preserve"> do what </w:t>
      </w:r>
      <w:proofErr w:type="gramStart"/>
      <w:r w:rsidRPr="00E07836">
        <w:rPr>
          <w:rFonts w:ascii="Arial" w:hAnsi="Arial" w:cs="Arial"/>
        </w:rPr>
        <w:t>they</w:t>
      </w:r>
      <w:r w:rsidR="007159D9">
        <w:rPr>
          <w:rFonts w:ascii="Arial" w:hAnsi="Arial" w:cs="Arial"/>
        </w:rPr>
        <w:t>’re</w:t>
      </w:r>
      <w:proofErr w:type="gramEnd"/>
      <w:r w:rsidRPr="00E07836">
        <w:rPr>
          <w:rFonts w:ascii="Arial" w:hAnsi="Arial" w:cs="Arial"/>
        </w:rPr>
        <w:t xml:space="preserve"> supposed to do</w:t>
      </w:r>
      <w:r w:rsidR="00605373">
        <w:rPr>
          <w:rFonts w:ascii="Arial" w:hAnsi="Arial" w:cs="Arial"/>
        </w:rPr>
        <w:t>…</w:t>
      </w:r>
    </w:p>
    <w:p w14:paraId="208B2231" w14:textId="457759F1" w:rsidR="00982FC3" w:rsidRPr="00E07836" w:rsidRDefault="007159D9" w:rsidP="00384B73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82FC3" w:rsidRPr="00E07836">
        <w:rPr>
          <w:rFonts w:ascii="Arial" w:hAnsi="Arial" w:cs="Arial"/>
        </w:rPr>
        <w:t xml:space="preserve">eep </w:t>
      </w:r>
      <w:r>
        <w:rPr>
          <w:rFonts w:ascii="Arial" w:hAnsi="Arial" w:cs="Arial"/>
        </w:rPr>
        <w:t>– P</w:t>
      </w:r>
      <w:r w:rsidR="00982FC3" w:rsidRPr="00E07836">
        <w:rPr>
          <w:rFonts w:ascii="Arial" w:hAnsi="Arial" w:cs="Arial"/>
        </w:rPr>
        <w:t>eople</w:t>
      </w:r>
      <w:r>
        <w:rPr>
          <w:rFonts w:ascii="Arial" w:hAnsi="Arial" w:cs="Arial"/>
        </w:rPr>
        <w:t xml:space="preserve"> </w:t>
      </w:r>
      <w:r w:rsidR="002A4C6C">
        <w:rPr>
          <w:rFonts w:ascii="Arial" w:hAnsi="Arial" w:cs="Arial"/>
        </w:rPr>
        <w:t>–</w:t>
      </w:r>
      <w:r w:rsidR="00982FC3" w:rsidRPr="00E07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82FC3" w:rsidRPr="00E07836">
        <w:rPr>
          <w:rFonts w:ascii="Arial" w:hAnsi="Arial" w:cs="Arial"/>
        </w:rPr>
        <w:t>live.</w:t>
      </w:r>
    </w:p>
    <w:p w14:paraId="7AF1A64B" w14:textId="7E931F0A" w:rsidR="007159D9" w:rsidRDefault="00605373" w:rsidP="00384B73">
      <w:pPr>
        <w:rPr>
          <w:rFonts w:ascii="Arial" w:hAnsi="Arial" w:cs="Arial"/>
        </w:rPr>
      </w:pPr>
      <w:r>
        <w:rPr>
          <w:rFonts w:ascii="Arial" w:hAnsi="Arial" w:cs="Arial"/>
        </w:rPr>
        <w:t>Go ahead! We are counting on you</w:t>
      </w:r>
      <w:r w:rsidR="007159D9">
        <w:rPr>
          <w:rFonts w:ascii="Arial" w:hAnsi="Arial" w:cs="Arial"/>
        </w:rPr>
        <w:t xml:space="preserve"> to g</w:t>
      </w:r>
      <w:r w:rsidR="00982FC3" w:rsidRPr="00E07836">
        <w:rPr>
          <w:rFonts w:ascii="Arial" w:hAnsi="Arial" w:cs="Arial"/>
        </w:rPr>
        <w:t xml:space="preserve">et </w:t>
      </w:r>
      <w:r w:rsidR="007159D9">
        <w:rPr>
          <w:rFonts w:ascii="Arial" w:hAnsi="Arial" w:cs="Arial"/>
        </w:rPr>
        <w:t>vaccinated!</w:t>
      </w:r>
    </w:p>
    <w:p w14:paraId="603BE9F4" w14:textId="2A9AFE16" w:rsidR="00982FC3" w:rsidRPr="00E07836" w:rsidRDefault="007159D9" w:rsidP="00384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You, your family, your business, </w:t>
      </w:r>
      <w:r w:rsidR="00322F17" w:rsidRPr="00E07836">
        <w:rPr>
          <w:rFonts w:ascii="Arial" w:hAnsi="Arial" w:cs="Arial"/>
        </w:rPr>
        <w:t xml:space="preserve">your </w:t>
      </w:r>
      <w:proofErr w:type="gramStart"/>
      <w:r w:rsidR="00322F17" w:rsidRPr="00E07836">
        <w:rPr>
          <w:rFonts w:ascii="Arial" w:hAnsi="Arial" w:cs="Arial"/>
        </w:rPr>
        <w:t>community</w:t>
      </w:r>
      <w:proofErr w:type="gramEnd"/>
      <w:r>
        <w:rPr>
          <w:rFonts w:ascii="Arial" w:hAnsi="Arial" w:cs="Arial"/>
        </w:rPr>
        <w:t xml:space="preserve"> and your future are all </w:t>
      </w:r>
      <w:r w:rsidRPr="007159D9">
        <w:rPr>
          <w:rFonts w:ascii="Arial" w:hAnsi="Arial" w:cs="Arial"/>
          <w:i/>
          <w:iCs/>
        </w:rPr>
        <w:t>Worth a Shot.</w:t>
      </w:r>
    </w:p>
    <w:p w14:paraId="2B2C67CE" w14:textId="7F41A70A" w:rsidR="00BD512D" w:rsidRDefault="00BD512D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u w:val="single"/>
        </w:rPr>
        <w:br w:type="page"/>
      </w:r>
    </w:p>
    <w:p w14:paraId="78A12471" w14:textId="6C34F975" w:rsidR="00BD512D" w:rsidRPr="007159D9" w:rsidRDefault="00BD512D" w:rsidP="00BD512D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7159D9">
        <w:rPr>
          <w:rFonts w:ascii="Arial" w:hAnsi="Arial" w:cs="Arial"/>
          <w:b/>
          <w:bCs/>
          <w:color w:val="2F5496" w:themeColor="accent1" w:themeShade="BF"/>
          <w:u w:val="single"/>
        </w:rPr>
        <w:lastRenderedPageBreak/>
        <w:t>PSA Script #</w:t>
      </w:r>
      <w:r>
        <w:rPr>
          <w:rFonts w:ascii="Arial" w:hAnsi="Arial" w:cs="Arial"/>
          <w:b/>
          <w:bCs/>
          <w:color w:val="2F5496" w:themeColor="accent1" w:themeShade="BF"/>
          <w:u w:val="single"/>
        </w:rPr>
        <w:t>2</w:t>
      </w:r>
    </w:p>
    <w:p w14:paraId="59000C2B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The facts are humbling. </w:t>
      </w:r>
    </w:p>
    <w:p w14:paraId="71DFB70B" w14:textId="77777777" w:rsidR="00BD512D" w:rsidRPr="00E07836" w:rsidRDefault="00BD512D" w:rsidP="00BD512D">
      <w:pPr>
        <w:rPr>
          <w:rFonts w:ascii="Arial" w:hAnsi="Arial" w:cs="Arial"/>
        </w:rPr>
      </w:pPr>
      <w:r>
        <w:rPr>
          <w:rFonts w:ascii="Arial" w:hAnsi="Arial" w:cs="Arial"/>
        </w:rPr>
        <w:t>Over t</w:t>
      </w:r>
      <w:r w:rsidRPr="00E07836">
        <w:rPr>
          <w:rFonts w:ascii="Arial" w:hAnsi="Arial" w:cs="Arial"/>
        </w:rPr>
        <w:t>hirty million COVID-19 cases across the U.S.</w:t>
      </w:r>
    </w:p>
    <w:p w14:paraId="2E7E10A4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Five hundred and thirty-four thousand deaths, with </w:t>
      </w:r>
      <w:r>
        <w:rPr>
          <w:rFonts w:ascii="Arial" w:hAnsi="Arial" w:cs="Arial"/>
        </w:rPr>
        <w:t>eighteen</w:t>
      </w:r>
      <w:r w:rsidRPr="00E07836">
        <w:rPr>
          <w:rFonts w:ascii="Arial" w:hAnsi="Arial" w:cs="Arial"/>
        </w:rPr>
        <w:t xml:space="preserve"> </w:t>
      </w:r>
      <w:proofErr w:type="spellStart"/>
      <w:r w:rsidRPr="00E07836">
        <w:rPr>
          <w:rFonts w:ascii="Arial" w:hAnsi="Arial" w:cs="Arial"/>
        </w:rPr>
        <w:t>thousand</w:t>
      </w:r>
      <w:proofErr w:type="spellEnd"/>
      <w:r w:rsidRPr="00E07836">
        <w:rPr>
          <w:rFonts w:ascii="Arial" w:hAnsi="Arial" w:cs="Arial"/>
        </w:rPr>
        <w:t xml:space="preserve"> of those here in Georgia.</w:t>
      </w:r>
    </w:p>
    <w:p w14:paraId="35512FEE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 pandemic has caused real damage.</w:t>
      </w:r>
    </w:p>
    <w:p w14:paraId="06A89AD3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But there’s light at the end of the tunnel.</w:t>
      </w:r>
    </w:p>
    <w:p w14:paraId="0D485092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While the momentum to end the pandemic is on our side, we must not let up in our efforts.</w:t>
      </w:r>
    </w:p>
    <w:p w14:paraId="2A47A232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We </w:t>
      </w:r>
      <w:proofErr w:type="gramStart"/>
      <w:r w:rsidRPr="00E07836">
        <w:rPr>
          <w:rFonts w:ascii="Arial" w:hAnsi="Arial" w:cs="Arial"/>
        </w:rPr>
        <w:t>can’t</w:t>
      </w:r>
      <w:proofErr w:type="gramEnd"/>
      <w:r w:rsidRPr="00E07836">
        <w:rPr>
          <w:rFonts w:ascii="Arial" w:hAnsi="Arial" w:cs="Arial"/>
        </w:rPr>
        <w:t xml:space="preserve"> assume we’ll win the fight.</w:t>
      </w:r>
    </w:p>
    <w:p w14:paraId="192611A3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Success requires each of us to do our part.</w:t>
      </w:r>
    </w:p>
    <w:p w14:paraId="647F59E7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Me, </w:t>
      </w:r>
      <w:proofErr w:type="gramStart"/>
      <w:r w:rsidRPr="00E07836">
        <w:rPr>
          <w:rFonts w:ascii="Arial" w:hAnsi="Arial" w:cs="Arial"/>
        </w:rPr>
        <w:t>I’m</w:t>
      </w:r>
      <w:proofErr w:type="gramEnd"/>
      <w:r w:rsidRPr="00E07836">
        <w:rPr>
          <w:rFonts w:ascii="Arial" w:hAnsi="Arial" w:cs="Arial"/>
        </w:rPr>
        <w:t xml:space="preserve"> getting </w:t>
      </w:r>
      <w:r w:rsidRPr="007159D9">
        <w:rPr>
          <w:rFonts w:ascii="Arial" w:hAnsi="Arial" w:cs="Arial"/>
          <w:i/>
          <w:iCs/>
          <w:highlight w:val="yellow"/>
        </w:rPr>
        <w:t>(I got)</w:t>
      </w:r>
      <w:r w:rsidRPr="00E07836">
        <w:rPr>
          <w:rFonts w:ascii="Arial" w:hAnsi="Arial" w:cs="Arial"/>
        </w:rPr>
        <w:t xml:space="preserve"> my vaccin</w:t>
      </w:r>
      <w:r>
        <w:rPr>
          <w:rFonts w:ascii="Arial" w:hAnsi="Arial" w:cs="Arial"/>
        </w:rPr>
        <w:t>e</w:t>
      </w:r>
      <w:r w:rsidRPr="00E07836">
        <w:rPr>
          <w:rFonts w:ascii="Arial" w:hAnsi="Arial" w:cs="Arial"/>
        </w:rPr>
        <w:t>.</w:t>
      </w:r>
    </w:p>
    <w:p w14:paraId="04A8DBE5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Why? Because people in my family, my friends, my neighbors, those in my community, need </w:t>
      </w:r>
      <w:r w:rsidRPr="007159D9">
        <w:rPr>
          <w:rFonts w:ascii="Arial" w:hAnsi="Arial" w:cs="Arial"/>
          <w:i/>
          <w:iCs/>
          <w:highlight w:val="yellow"/>
        </w:rPr>
        <w:t>(needed)</w:t>
      </w:r>
      <w:r w:rsidRPr="00E07836">
        <w:rPr>
          <w:rFonts w:ascii="Arial" w:hAnsi="Arial" w:cs="Arial"/>
        </w:rPr>
        <w:t xml:space="preserve"> me to.</w:t>
      </w:r>
    </w:p>
    <w:p w14:paraId="5D08A606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They deserve the best from me.</w:t>
      </w:r>
    </w:p>
    <w:p w14:paraId="2FD6191C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And frankly</w:t>
      </w:r>
      <w:r>
        <w:rPr>
          <w:rFonts w:ascii="Arial" w:hAnsi="Arial" w:cs="Arial"/>
        </w:rPr>
        <w:t>, getting a</w:t>
      </w:r>
      <w:r w:rsidRPr="00E07836">
        <w:rPr>
          <w:rFonts w:ascii="Arial" w:hAnsi="Arial" w:cs="Arial"/>
        </w:rPr>
        <w:t xml:space="preserve"> vaccin</w:t>
      </w:r>
      <w:r>
        <w:rPr>
          <w:rFonts w:ascii="Arial" w:hAnsi="Arial" w:cs="Arial"/>
        </w:rPr>
        <w:t xml:space="preserve">e </w:t>
      </w:r>
      <w:proofErr w:type="gramStart"/>
      <w:r w:rsidRPr="00E07836">
        <w:rPr>
          <w:rFonts w:ascii="Arial" w:hAnsi="Arial" w:cs="Arial"/>
        </w:rPr>
        <w:t>that’s</w:t>
      </w:r>
      <w:proofErr w:type="gramEnd"/>
      <w:r w:rsidRPr="00E07836">
        <w:rPr>
          <w:rFonts w:ascii="Arial" w:hAnsi="Arial" w:cs="Arial"/>
        </w:rPr>
        <w:t xml:space="preserve"> proven to be safe</w:t>
      </w:r>
      <w:r>
        <w:rPr>
          <w:rFonts w:ascii="Arial" w:hAnsi="Arial" w:cs="Arial"/>
        </w:rPr>
        <w:t xml:space="preserve"> and effective was not too much to ask. </w:t>
      </w:r>
    </w:p>
    <w:p w14:paraId="438E1459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Do your part</w:t>
      </w:r>
      <w:r>
        <w:rPr>
          <w:rFonts w:ascii="Arial" w:hAnsi="Arial" w:cs="Arial"/>
        </w:rPr>
        <w:t xml:space="preserve"> to keep others alive.</w:t>
      </w:r>
    </w:p>
    <w:p w14:paraId="3CAF779E" w14:textId="77777777" w:rsidR="00BD512D" w:rsidRPr="00BD512D" w:rsidRDefault="00BD512D" w:rsidP="00BD512D">
      <w:pPr>
        <w:rPr>
          <w:rFonts w:ascii="Arial" w:hAnsi="Arial" w:cs="Arial"/>
        </w:rPr>
      </w:pPr>
      <w:proofErr w:type="gramStart"/>
      <w:r w:rsidRPr="00E07836">
        <w:rPr>
          <w:rFonts w:ascii="Arial" w:hAnsi="Arial" w:cs="Arial"/>
        </w:rPr>
        <w:t>It’s</w:t>
      </w:r>
      <w:proofErr w:type="gramEnd"/>
      <w:r w:rsidRPr="00E07836">
        <w:rPr>
          <w:rFonts w:ascii="Arial" w:hAnsi="Arial" w:cs="Arial"/>
        </w:rPr>
        <w:t xml:space="preserve"> worth a shot.</w:t>
      </w:r>
    </w:p>
    <w:p w14:paraId="328CC7B5" w14:textId="207EF5EB" w:rsidR="00BD512D" w:rsidRDefault="00BD512D" w:rsidP="00BD512D">
      <w:pPr>
        <w:rPr>
          <w:sz w:val="28"/>
          <w:szCs w:val="28"/>
        </w:rPr>
      </w:pPr>
    </w:p>
    <w:p w14:paraId="41ACF7FC" w14:textId="77777777" w:rsidR="00BD512D" w:rsidRDefault="00BD512D" w:rsidP="00BD512D">
      <w:pPr>
        <w:rPr>
          <w:sz w:val="28"/>
          <w:szCs w:val="28"/>
        </w:rPr>
      </w:pPr>
    </w:p>
    <w:p w14:paraId="5DD64664" w14:textId="53049B4B" w:rsidR="00BD512D" w:rsidRPr="00605373" w:rsidRDefault="00BD512D" w:rsidP="00BD512D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605373">
        <w:rPr>
          <w:rFonts w:ascii="Arial" w:hAnsi="Arial" w:cs="Arial"/>
          <w:b/>
          <w:bCs/>
          <w:color w:val="2F5496" w:themeColor="accent1" w:themeShade="BF"/>
          <w:u w:val="single"/>
        </w:rPr>
        <w:t>PSA Script #</w:t>
      </w:r>
      <w:r>
        <w:rPr>
          <w:rFonts w:ascii="Arial" w:hAnsi="Arial" w:cs="Arial"/>
          <w:b/>
          <w:bCs/>
          <w:color w:val="2F5496" w:themeColor="accent1" w:themeShade="BF"/>
          <w:u w:val="single"/>
        </w:rPr>
        <w:t>3</w:t>
      </w:r>
    </w:p>
    <w:p w14:paraId="005749CA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COVID-19 has upended our lives for the past year. </w:t>
      </w:r>
    </w:p>
    <w:p w14:paraId="2FB68D98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eighteen</w:t>
      </w:r>
      <w:r w:rsidRPr="00E07836">
        <w:rPr>
          <w:rFonts w:ascii="Arial" w:hAnsi="Arial" w:cs="Arial"/>
        </w:rPr>
        <w:t xml:space="preserve"> </w:t>
      </w:r>
      <w:proofErr w:type="spellStart"/>
      <w:r w:rsidRPr="00E07836">
        <w:rPr>
          <w:rFonts w:ascii="Arial" w:hAnsi="Arial" w:cs="Arial"/>
        </w:rPr>
        <w:t>thousand</w:t>
      </w:r>
      <w:proofErr w:type="spellEnd"/>
      <w:r w:rsidRPr="00E07836">
        <w:rPr>
          <w:rFonts w:ascii="Arial" w:hAnsi="Arial" w:cs="Arial"/>
        </w:rPr>
        <w:t xml:space="preserve"> of our friends, family and neighbors have died </w:t>
      </w:r>
      <w:r>
        <w:rPr>
          <w:rFonts w:ascii="Arial" w:hAnsi="Arial" w:cs="Arial"/>
        </w:rPr>
        <w:t xml:space="preserve">in Georgia, including over </w:t>
      </w:r>
      <w:r w:rsidRPr="00605373">
        <w:rPr>
          <w:rFonts w:ascii="Arial" w:hAnsi="Arial" w:cs="Arial"/>
          <w:highlight w:val="yellow"/>
        </w:rPr>
        <w:t>[insert death number]</w:t>
      </w:r>
      <w:r>
        <w:rPr>
          <w:rFonts w:ascii="Arial" w:hAnsi="Arial" w:cs="Arial"/>
        </w:rPr>
        <w:t xml:space="preserve"> here in </w:t>
      </w:r>
      <w:r w:rsidRPr="00605373">
        <w:rPr>
          <w:rFonts w:ascii="Arial" w:hAnsi="Arial" w:cs="Arial"/>
          <w:highlight w:val="yellow"/>
        </w:rPr>
        <w:t>[insert county</w:t>
      </w:r>
      <w:r>
        <w:rPr>
          <w:rFonts w:ascii="Arial" w:hAnsi="Arial" w:cs="Arial"/>
          <w:highlight w:val="yellow"/>
        </w:rPr>
        <w:t xml:space="preserve"> name</w:t>
      </w:r>
      <w:r w:rsidRPr="00605373">
        <w:rPr>
          <w:rFonts w:ascii="Arial" w:hAnsi="Arial" w:cs="Arial"/>
          <w:highlight w:val="yellow"/>
        </w:rPr>
        <w:t>]</w:t>
      </w:r>
      <w:r w:rsidRPr="007159D9">
        <w:rPr>
          <w:rFonts w:ascii="Arial" w:hAnsi="Arial" w:cs="Arial"/>
        </w:rPr>
        <w:t xml:space="preserve"> </w:t>
      </w:r>
      <w:bookmarkStart w:id="2" w:name="_Hlk68685420"/>
      <w:r w:rsidRPr="007159D9">
        <w:rPr>
          <w:rFonts w:ascii="Arial" w:hAnsi="Arial" w:cs="Arial"/>
        </w:rPr>
        <w:t>County.</w:t>
      </w:r>
      <w:bookmarkEnd w:id="2"/>
    </w:p>
    <w:p w14:paraId="0962D771" w14:textId="77777777" w:rsidR="00BD512D" w:rsidRPr="00E07836" w:rsidRDefault="00BD512D" w:rsidP="00BD512D">
      <w:pPr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Pr="00E07836">
        <w:rPr>
          <w:rFonts w:ascii="Arial" w:hAnsi="Arial" w:cs="Arial"/>
        </w:rPr>
        <w:t xml:space="preserve"> thirty million</w:t>
      </w:r>
      <w:r>
        <w:rPr>
          <w:rFonts w:ascii="Arial" w:hAnsi="Arial" w:cs="Arial"/>
        </w:rPr>
        <w:t xml:space="preserve"> Americans</w:t>
      </w:r>
      <w:r w:rsidRPr="00E07836">
        <w:rPr>
          <w:rFonts w:ascii="Arial" w:hAnsi="Arial" w:cs="Arial"/>
        </w:rPr>
        <w:t xml:space="preserve"> have been infected. </w:t>
      </w:r>
    </w:p>
    <w:p w14:paraId="2FEFB609" w14:textId="77777777" w:rsidR="00BD512D" w:rsidRPr="00E07836" w:rsidRDefault="00BD512D" w:rsidP="00BD512D">
      <w:pPr>
        <w:rPr>
          <w:rFonts w:ascii="Arial" w:hAnsi="Arial" w:cs="Arial"/>
        </w:rPr>
      </w:pPr>
      <w:r>
        <w:rPr>
          <w:rFonts w:ascii="Arial" w:hAnsi="Arial" w:cs="Arial"/>
        </w:rPr>
        <w:t>And o</w:t>
      </w:r>
      <w:r w:rsidRPr="00E07836">
        <w:rPr>
          <w:rFonts w:ascii="Arial" w:hAnsi="Arial" w:cs="Arial"/>
        </w:rPr>
        <w:t>ur economy has taken a beating.</w:t>
      </w:r>
    </w:p>
    <w:p w14:paraId="1A2742A6" w14:textId="77777777" w:rsidR="00BD512D" w:rsidRPr="00E07836" w:rsidRDefault="00BD512D" w:rsidP="00BD512D">
      <w:pPr>
        <w:rPr>
          <w:rFonts w:ascii="Arial" w:hAnsi="Arial" w:cs="Arial"/>
        </w:rPr>
      </w:pPr>
      <w:proofErr w:type="gramStart"/>
      <w:r w:rsidRPr="00E07836">
        <w:rPr>
          <w:rFonts w:ascii="Arial" w:hAnsi="Arial" w:cs="Arial"/>
        </w:rPr>
        <w:t>I’m</w:t>
      </w:r>
      <w:proofErr w:type="gramEnd"/>
      <w:r w:rsidRPr="00E07836">
        <w:rPr>
          <w:rFonts w:ascii="Arial" w:hAnsi="Arial" w:cs="Arial"/>
        </w:rPr>
        <w:t xml:space="preserve"> ready to get this behind us. Aren’t you? </w:t>
      </w:r>
    </w:p>
    <w:p w14:paraId="6F34A9CD" w14:textId="77777777" w:rsidR="00BD512D" w:rsidRPr="00E07836" w:rsidRDefault="00BD512D" w:rsidP="00BD512D">
      <w:pPr>
        <w:rPr>
          <w:rFonts w:ascii="Arial" w:hAnsi="Arial" w:cs="Arial"/>
        </w:rPr>
      </w:pPr>
      <w:r w:rsidRPr="00E07836">
        <w:rPr>
          <w:rFonts w:ascii="Arial" w:hAnsi="Arial" w:cs="Arial"/>
        </w:rPr>
        <w:t>The sooner we each get our vaccin</w:t>
      </w:r>
      <w:r>
        <w:rPr>
          <w:rFonts w:ascii="Arial" w:hAnsi="Arial" w:cs="Arial"/>
        </w:rPr>
        <w:t>e</w:t>
      </w:r>
      <w:r w:rsidRPr="00E07836">
        <w:rPr>
          <w:rFonts w:ascii="Arial" w:hAnsi="Arial" w:cs="Arial"/>
        </w:rPr>
        <w:t>, the sooner we can take off our masks, shake hands, hug each other, visit our friends and families, and enjoy life in our neighborhoods and communities.</w:t>
      </w:r>
    </w:p>
    <w:p w14:paraId="526312F6" w14:textId="77777777" w:rsidR="00BD512D" w:rsidRPr="00E07836" w:rsidRDefault="00BD512D" w:rsidP="00BD512D">
      <w:pPr>
        <w:rPr>
          <w:rFonts w:ascii="Arial" w:hAnsi="Arial" w:cs="Arial"/>
        </w:rPr>
      </w:pPr>
      <w:proofErr w:type="gramStart"/>
      <w:r w:rsidRPr="00E07836">
        <w:rPr>
          <w:rFonts w:ascii="Arial" w:hAnsi="Arial" w:cs="Arial"/>
        </w:rPr>
        <w:t>Let’s</w:t>
      </w:r>
      <w:proofErr w:type="gramEnd"/>
      <w:r w:rsidRPr="00E07836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E07836">
        <w:rPr>
          <w:rFonts w:ascii="Arial" w:hAnsi="Arial" w:cs="Arial"/>
        </w:rPr>
        <w:t xml:space="preserve">up our sleeves </w:t>
      </w:r>
      <w:r>
        <w:rPr>
          <w:rFonts w:ascii="Arial" w:hAnsi="Arial" w:cs="Arial"/>
        </w:rPr>
        <w:t xml:space="preserve">to foster a community of immunity. </w:t>
      </w:r>
    </w:p>
    <w:p w14:paraId="14B23122" w14:textId="5CF51FAF" w:rsidR="00BD512D" w:rsidRPr="00BD512D" w:rsidRDefault="00BD512D" w:rsidP="00A46D3A">
      <w:pPr>
        <w:rPr>
          <w:rFonts w:ascii="Arial" w:hAnsi="Arial" w:cs="Arial"/>
        </w:rPr>
      </w:pPr>
      <w:proofErr w:type="gramStart"/>
      <w:r w:rsidRPr="00E07836">
        <w:rPr>
          <w:rFonts w:ascii="Arial" w:hAnsi="Arial" w:cs="Arial"/>
        </w:rPr>
        <w:t>It’s</w:t>
      </w:r>
      <w:proofErr w:type="gramEnd"/>
      <w:r w:rsidRPr="00E07836">
        <w:rPr>
          <w:rFonts w:ascii="Arial" w:hAnsi="Arial" w:cs="Arial"/>
        </w:rPr>
        <w:t xml:space="preserve"> worth a shot.</w:t>
      </w:r>
    </w:p>
    <w:sectPr w:rsidR="00BD512D" w:rsidRPr="00BD512D" w:rsidSect="00E0783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073C" w14:textId="77777777" w:rsidR="00704037" w:rsidRDefault="00704037" w:rsidP="00E07836">
      <w:pPr>
        <w:spacing w:after="0" w:line="240" w:lineRule="auto"/>
      </w:pPr>
      <w:r>
        <w:separator/>
      </w:r>
    </w:p>
  </w:endnote>
  <w:endnote w:type="continuationSeparator" w:id="0">
    <w:p w14:paraId="24B96D10" w14:textId="77777777" w:rsidR="00704037" w:rsidRDefault="00704037" w:rsidP="00E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5801" w14:textId="77777777" w:rsidR="00704037" w:rsidRDefault="00704037" w:rsidP="00E07836">
      <w:pPr>
        <w:spacing w:after="0" w:line="240" w:lineRule="auto"/>
      </w:pPr>
      <w:r>
        <w:separator/>
      </w:r>
    </w:p>
  </w:footnote>
  <w:footnote w:type="continuationSeparator" w:id="0">
    <w:p w14:paraId="2CE1FD19" w14:textId="77777777" w:rsidR="00704037" w:rsidRDefault="00704037" w:rsidP="00E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10E0" w14:textId="13900FB1" w:rsidR="00E07836" w:rsidRDefault="00E07836" w:rsidP="00E07836">
    <w:pPr>
      <w:pStyle w:val="Header"/>
      <w:jc w:val="center"/>
    </w:pPr>
    <w:r>
      <w:rPr>
        <w:noProof/>
      </w:rPr>
      <w:drawing>
        <wp:inline distT="0" distB="0" distL="0" distR="0" wp14:anchorId="299C5276" wp14:editId="6D1448E3">
          <wp:extent cx="1623277" cy="694944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277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6AB21" w14:textId="77777777" w:rsidR="00E07836" w:rsidRDefault="00E07836" w:rsidP="00E078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1"/>
    <w:rsid w:val="00066F05"/>
    <w:rsid w:val="00072516"/>
    <w:rsid w:val="000A041D"/>
    <w:rsid w:val="000F4DF0"/>
    <w:rsid w:val="000F73D1"/>
    <w:rsid w:val="001100F2"/>
    <w:rsid w:val="001A4BB4"/>
    <w:rsid w:val="00221BD0"/>
    <w:rsid w:val="002247CD"/>
    <w:rsid w:val="00280E6B"/>
    <w:rsid w:val="002A4C6C"/>
    <w:rsid w:val="003127E8"/>
    <w:rsid w:val="00322F17"/>
    <w:rsid w:val="0036449E"/>
    <w:rsid w:val="00384B73"/>
    <w:rsid w:val="004065A3"/>
    <w:rsid w:val="00552329"/>
    <w:rsid w:val="005D64F5"/>
    <w:rsid w:val="005F1291"/>
    <w:rsid w:val="005F2B64"/>
    <w:rsid w:val="00605373"/>
    <w:rsid w:val="006451BD"/>
    <w:rsid w:val="0068765F"/>
    <w:rsid w:val="006E1873"/>
    <w:rsid w:val="006F2B83"/>
    <w:rsid w:val="00704037"/>
    <w:rsid w:val="007159D9"/>
    <w:rsid w:val="00781A09"/>
    <w:rsid w:val="007951AD"/>
    <w:rsid w:val="007C5228"/>
    <w:rsid w:val="00800884"/>
    <w:rsid w:val="009063C2"/>
    <w:rsid w:val="00982FC3"/>
    <w:rsid w:val="009C7BCC"/>
    <w:rsid w:val="00A46D3A"/>
    <w:rsid w:val="00A46E3C"/>
    <w:rsid w:val="00A66982"/>
    <w:rsid w:val="00A94ECF"/>
    <w:rsid w:val="00A97280"/>
    <w:rsid w:val="00AD3D10"/>
    <w:rsid w:val="00B07F68"/>
    <w:rsid w:val="00BD512D"/>
    <w:rsid w:val="00C107D5"/>
    <w:rsid w:val="00C2543D"/>
    <w:rsid w:val="00D76D41"/>
    <w:rsid w:val="00D8700D"/>
    <w:rsid w:val="00E07836"/>
    <w:rsid w:val="00EB519F"/>
    <w:rsid w:val="00F04725"/>
    <w:rsid w:val="00F2337C"/>
    <w:rsid w:val="00F24B87"/>
    <w:rsid w:val="00F7494A"/>
    <w:rsid w:val="00F777B8"/>
    <w:rsid w:val="00F83A33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8637"/>
  <w15:chartTrackingRefBased/>
  <w15:docId w15:val="{E4240F70-A770-4B17-8865-DC6D530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36"/>
  </w:style>
  <w:style w:type="paragraph" w:styleId="Footer">
    <w:name w:val="footer"/>
    <w:basedOn w:val="Normal"/>
    <w:link w:val="FooterChar"/>
    <w:uiPriority w:val="99"/>
    <w:unhideWhenUsed/>
    <w:rsid w:val="00E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6"/>
  </w:style>
  <w:style w:type="character" w:styleId="Hyperlink">
    <w:name w:val="Hyperlink"/>
    <w:basedOn w:val="DefaultParagraphFont"/>
    <w:uiPriority w:val="99"/>
    <w:unhideWhenUsed/>
    <w:rsid w:val="0006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ech.com/education/How-to-Create-the-Perfect-Public-Service-Announcem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Wallace</dc:creator>
  <cp:keywords/>
  <dc:description/>
  <cp:lastModifiedBy>Kelli Bennett</cp:lastModifiedBy>
  <cp:revision>4</cp:revision>
  <dcterms:created xsi:type="dcterms:W3CDTF">2021-04-07T14:58:00Z</dcterms:created>
  <dcterms:modified xsi:type="dcterms:W3CDTF">2021-04-07T15:24:00Z</dcterms:modified>
</cp:coreProperties>
</file>