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E6DF9" w14:textId="77777777" w:rsidR="005A29DE" w:rsidRPr="005A29DE" w:rsidRDefault="005A29DE" w:rsidP="005A29DE">
      <w:pPr>
        <w:spacing w:after="0" w:line="240" w:lineRule="auto"/>
        <w:jc w:val="center"/>
        <w:rPr>
          <w:rFonts w:ascii="Times New Roman" w:eastAsia="Times New Roman" w:hAnsi="Times New Roman" w:cs="Times New Roman"/>
          <w:b/>
          <w:bCs/>
          <w:i/>
          <w:iCs/>
          <w:color w:val="4D4D4D"/>
          <w:sz w:val="24"/>
          <w:szCs w:val="20"/>
        </w:rPr>
      </w:pPr>
      <w:r w:rsidRPr="005A29DE">
        <w:rPr>
          <w:rFonts w:ascii="Arial" w:eastAsia="Times New Roman" w:hAnsi="Arial" w:cs="Arial"/>
          <w:b/>
          <w:bCs/>
          <w:color w:val="4D4D4D"/>
          <w:sz w:val="24"/>
          <w:szCs w:val="20"/>
        </w:rPr>
        <w:t>Sample Resolution to Adopt Budget</w:t>
      </w:r>
    </w:p>
    <w:p w14:paraId="2A920402" w14:textId="77777777" w:rsidR="005A29DE" w:rsidRPr="005A29DE" w:rsidRDefault="005A29DE" w:rsidP="005A29DE">
      <w:pPr>
        <w:spacing w:after="0" w:line="240" w:lineRule="auto"/>
        <w:rPr>
          <w:rFonts w:ascii="Arial" w:eastAsia="Times New Roman" w:hAnsi="Arial" w:cs="Arial"/>
          <w:color w:val="4D4D4D"/>
          <w:sz w:val="20"/>
          <w:szCs w:val="20"/>
        </w:rPr>
      </w:pPr>
      <w:bookmarkStart w:id="0" w:name="_Hlk535501017"/>
      <w:r w:rsidRPr="005A29DE">
        <w:rPr>
          <w:rFonts w:ascii="Arial" w:eastAsia="Times New Roman" w:hAnsi="Arial" w:cs="Arial"/>
          <w:color w:val="4D4D4D"/>
          <w:sz w:val="20"/>
          <w:szCs w:val="20"/>
        </w:rPr>
        <w:t>City of ___________</w:t>
      </w:r>
    </w:p>
    <w:p w14:paraId="3EB078B3" w14:textId="77777777" w:rsidR="005A29DE" w:rsidRPr="005A29DE" w:rsidRDefault="005A29DE" w:rsidP="005A29DE">
      <w:pPr>
        <w:spacing w:after="0" w:line="240" w:lineRule="auto"/>
        <w:rPr>
          <w:rFonts w:ascii="Arial" w:eastAsia="Times New Roman" w:hAnsi="Arial" w:cs="Arial"/>
          <w:color w:val="4D4D4D"/>
          <w:sz w:val="20"/>
          <w:szCs w:val="20"/>
        </w:rPr>
      </w:pPr>
      <w:r w:rsidRPr="005A29DE">
        <w:rPr>
          <w:rFonts w:ascii="Arial" w:eastAsia="Times New Roman" w:hAnsi="Arial" w:cs="Arial"/>
          <w:color w:val="4D4D4D"/>
          <w:sz w:val="20"/>
          <w:szCs w:val="20"/>
        </w:rPr>
        <w:t>State of Georgia</w:t>
      </w:r>
    </w:p>
    <w:bookmarkEnd w:id="0"/>
    <w:p w14:paraId="131338CE" w14:textId="77777777" w:rsidR="005A29DE" w:rsidRPr="005A29DE" w:rsidRDefault="005A29DE" w:rsidP="005A29DE">
      <w:pPr>
        <w:spacing w:after="0" w:line="240" w:lineRule="auto"/>
        <w:jc w:val="center"/>
        <w:rPr>
          <w:rFonts w:ascii="Arial" w:eastAsia="Times New Roman" w:hAnsi="Arial" w:cs="Arial"/>
          <w:b/>
          <w:bCs/>
          <w:color w:val="4D4D4D"/>
          <w:sz w:val="20"/>
          <w:szCs w:val="20"/>
        </w:rPr>
      </w:pPr>
      <w:r w:rsidRPr="005A29DE">
        <w:rPr>
          <w:rFonts w:ascii="Arial" w:eastAsia="Times New Roman" w:hAnsi="Arial" w:cs="Arial"/>
          <w:b/>
          <w:bCs/>
          <w:color w:val="4D4D4D"/>
          <w:sz w:val="20"/>
          <w:szCs w:val="20"/>
        </w:rPr>
        <w:t>A RESOLUTION</w:t>
      </w:r>
    </w:p>
    <w:p w14:paraId="6376FF24" w14:textId="77777777" w:rsidR="005A29DE" w:rsidRPr="005A29DE" w:rsidRDefault="005A29DE" w:rsidP="005A29DE">
      <w:pPr>
        <w:spacing w:after="0" w:line="240" w:lineRule="auto"/>
        <w:jc w:val="center"/>
        <w:rPr>
          <w:rFonts w:ascii="Arial" w:eastAsia="Times New Roman" w:hAnsi="Arial" w:cs="Arial"/>
          <w:b/>
          <w:bCs/>
          <w:color w:val="4D4D4D"/>
          <w:sz w:val="20"/>
          <w:szCs w:val="20"/>
        </w:rPr>
      </w:pPr>
    </w:p>
    <w:p w14:paraId="6726ECC8" w14:textId="13188C57" w:rsidR="005A29DE" w:rsidRPr="005A29DE" w:rsidRDefault="005A29DE" w:rsidP="005A29DE">
      <w:pPr>
        <w:spacing w:after="0" w:line="240" w:lineRule="auto"/>
        <w:jc w:val="center"/>
        <w:rPr>
          <w:rFonts w:ascii="Arial" w:eastAsia="Times New Roman" w:hAnsi="Arial" w:cs="Arial"/>
          <w:color w:val="4D4D4D"/>
          <w:sz w:val="20"/>
          <w:szCs w:val="20"/>
        </w:rPr>
      </w:pPr>
      <w:r w:rsidRPr="005A29DE">
        <w:rPr>
          <w:rFonts w:ascii="Arial" w:eastAsia="Times New Roman" w:hAnsi="Arial" w:cs="Arial"/>
          <w:b/>
          <w:bCs/>
          <w:color w:val="4D4D4D"/>
          <w:sz w:val="20"/>
          <w:szCs w:val="20"/>
        </w:rPr>
        <w:t xml:space="preserve">TO ADOPT THE FISCAL YEAR 20__ BUDGET FOR EACH FUND OF THE </w:t>
      </w:r>
      <w:bookmarkStart w:id="1" w:name="_Hlk535501495"/>
      <w:r w:rsidRPr="005A29DE">
        <w:rPr>
          <w:rFonts w:ascii="Arial" w:eastAsia="Times New Roman" w:hAnsi="Arial" w:cs="Arial"/>
          <w:b/>
          <w:bCs/>
          <w:color w:val="4D4D4D"/>
          <w:sz w:val="20"/>
          <w:szCs w:val="20"/>
        </w:rPr>
        <w:t>CITY OF _____________</w:t>
      </w:r>
      <w:bookmarkEnd w:id="1"/>
      <w:r w:rsidRPr="005A29DE">
        <w:rPr>
          <w:rFonts w:ascii="Arial" w:eastAsia="Times New Roman" w:hAnsi="Arial" w:cs="Arial"/>
          <w:b/>
          <w:bCs/>
          <w:color w:val="4D4D4D"/>
          <w:sz w:val="20"/>
          <w:szCs w:val="20"/>
        </w:rPr>
        <w:t>,</w:t>
      </w:r>
      <w:r>
        <w:rPr>
          <w:rFonts w:ascii="Arial" w:eastAsia="Times New Roman" w:hAnsi="Arial" w:cs="Arial"/>
          <w:b/>
          <w:bCs/>
          <w:color w:val="4D4D4D"/>
          <w:sz w:val="20"/>
          <w:szCs w:val="20"/>
        </w:rPr>
        <w:t xml:space="preserve"> </w:t>
      </w:r>
      <w:r w:rsidRPr="005A29DE">
        <w:rPr>
          <w:rFonts w:ascii="Arial" w:eastAsia="Times New Roman" w:hAnsi="Arial" w:cs="Arial"/>
          <w:b/>
          <w:bCs/>
          <w:color w:val="4D4D4D"/>
          <w:sz w:val="20"/>
          <w:szCs w:val="20"/>
        </w:rPr>
        <w:t xml:space="preserve"> GEORGIA, APPROPRIATING THE AMOUNTS SHOWN IN EACH BUDGET AS EXPENDITURES/ EXPENSES, ADOPTING THE SEVERAL ITEMS OF REVENUE ANTICIPATIONS, AND PROHIBITING EXPENDITURES OR EXPENSES FROM EXCEEDING THE ACTUAL FUNDING AVAILABLE</w:t>
      </w:r>
    </w:p>
    <w:p w14:paraId="5B56934A" w14:textId="77777777" w:rsidR="005A29DE" w:rsidRPr="005A29DE" w:rsidRDefault="005A29DE" w:rsidP="005A29DE">
      <w:pPr>
        <w:spacing w:after="0" w:line="240" w:lineRule="auto"/>
        <w:jc w:val="center"/>
        <w:rPr>
          <w:rFonts w:ascii="Arial" w:eastAsia="Times New Roman" w:hAnsi="Arial" w:cs="Arial"/>
          <w:color w:val="4D4D4D"/>
          <w:sz w:val="20"/>
          <w:szCs w:val="20"/>
        </w:rPr>
      </w:pPr>
    </w:p>
    <w:p w14:paraId="235D6789"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r>
      <w:r w:rsidRPr="005A29DE">
        <w:rPr>
          <w:rFonts w:ascii="Arial" w:eastAsia="Times New Roman" w:hAnsi="Arial" w:cs="Arial"/>
          <w:b/>
          <w:bCs/>
          <w:color w:val="4D4D4D"/>
          <w:sz w:val="20"/>
          <w:szCs w:val="20"/>
        </w:rPr>
        <w:t>WHEREAS</w:t>
      </w:r>
      <w:r w:rsidRPr="005A29DE">
        <w:rPr>
          <w:rFonts w:ascii="Arial" w:eastAsia="Times New Roman" w:hAnsi="Arial" w:cs="Arial"/>
          <w:color w:val="4D4D4D"/>
          <w:sz w:val="20"/>
          <w:szCs w:val="20"/>
        </w:rPr>
        <w:t>, sound governmental operations require a budget in order to plan the financing of services for the residents of the City of ______________; and</w:t>
      </w:r>
    </w:p>
    <w:p w14:paraId="5159AA97"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77F2490E"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r>
      <w:r w:rsidRPr="005A29DE">
        <w:rPr>
          <w:rFonts w:ascii="Arial" w:eastAsia="Times New Roman" w:hAnsi="Arial" w:cs="Arial"/>
          <w:b/>
          <w:bCs/>
          <w:color w:val="4D4D4D"/>
          <w:sz w:val="20"/>
          <w:szCs w:val="20"/>
        </w:rPr>
        <w:t>WHEREAS</w:t>
      </w:r>
      <w:r w:rsidRPr="005A29DE">
        <w:rPr>
          <w:rFonts w:ascii="Arial" w:eastAsia="Times New Roman" w:hAnsi="Arial" w:cs="Arial"/>
          <w:color w:val="4D4D4D"/>
          <w:sz w:val="20"/>
          <w:szCs w:val="20"/>
        </w:rPr>
        <w:t xml:space="preserve">, Title 36, Chapter 81, Article 1 of the Official Code of Georgia Annotated (O.C.G.A.) requires a balanced budget for the City’s fiscal year, which runs from ___________ </w:t>
      </w:r>
      <w:proofErr w:type="spellStart"/>
      <w:r w:rsidRPr="005A29DE">
        <w:rPr>
          <w:rFonts w:ascii="Arial" w:eastAsia="Times New Roman" w:hAnsi="Arial" w:cs="Arial"/>
          <w:color w:val="4D4D4D"/>
          <w:sz w:val="20"/>
          <w:szCs w:val="20"/>
        </w:rPr>
        <w:t>to</w:t>
      </w:r>
      <w:proofErr w:type="spellEnd"/>
      <w:r w:rsidRPr="005A29DE">
        <w:rPr>
          <w:rFonts w:ascii="Arial" w:eastAsia="Times New Roman" w:hAnsi="Arial" w:cs="Arial"/>
          <w:color w:val="4D4D4D"/>
          <w:sz w:val="20"/>
          <w:szCs w:val="20"/>
        </w:rPr>
        <w:t xml:space="preserve"> ______________ of each year; and </w:t>
      </w:r>
    </w:p>
    <w:p w14:paraId="24E99500"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3005DEAB"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r>
      <w:r w:rsidRPr="005A29DE">
        <w:rPr>
          <w:rFonts w:ascii="Arial" w:eastAsia="Times New Roman" w:hAnsi="Arial" w:cs="Arial"/>
          <w:b/>
          <w:bCs/>
          <w:color w:val="4D4D4D"/>
          <w:sz w:val="20"/>
          <w:szCs w:val="20"/>
        </w:rPr>
        <w:t>WHEREAS</w:t>
      </w:r>
      <w:r w:rsidRPr="005A29DE">
        <w:rPr>
          <w:rFonts w:ascii="Arial" w:eastAsia="Times New Roman" w:hAnsi="Arial" w:cs="Arial"/>
          <w:color w:val="4D4D4D"/>
          <w:sz w:val="20"/>
          <w:szCs w:val="20"/>
        </w:rPr>
        <w:t>, the Mayor and City Council of the City of ___________________ have reviewed the proposed FY _______ budget as presented by the City Manager; and</w:t>
      </w:r>
    </w:p>
    <w:p w14:paraId="6C3C0C67"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56B4B3CB"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r>
      <w:r w:rsidRPr="005A29DE">
        <w:rPr>
          <w:rFonts w:ascii="Arial" w:eastAsia="Times New Roman" w:hAnsi="Arial" w:cs="Arial"/>
          <w:b/>
          <w:bCs/>
          <w:color w:val="4D4D4D"/>
          <w:sz w:val="20"/>
          <w:szCs w:val="20"/>
        </w:rPr>
        <w:t>WHEREAS</w:t>
      </w:r>
      <w:r w:rsidRPr="005A29DE">
        <w:rPr>
          <w:rFonts w:ascii="Arial" w:eastAsia="Times New Roman" w:hAnsi="Arial" w:cs="Arial"/>
          <w:color w:val="4D4D4D"/>
          <w:sz w:val="20"/>
          <w:szCs w:val="20"/>
        </w:rPr>
        <w:t>, each of these funds is a balanced budget, so that anticipated revenues and other financial resources for each fund equal the proposed expenditures or expenses; and</w:t>
      </w:r>
    </w:p>
    <w:p w14:paraId="6D624DA2"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6F49265A"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r>
      <w:r w:rsidRPr="005A29DE">
        <w:rPr>
          <w:rFonts w:ascii="Arial" w:eastAsia="Times New Roman" w:hAnsi="Arial" w:cs="Arial"/>
          <w:b/>
          <w:bCs/>
          <w:color w:val="4D4D4D"/>
          <w:sz w:val="20"/>
          <w:szCs w:val="20"/>
        </w:rPr>
        <w:t>WHEREAS</w:t>
      </w:r>
      <w:r w:rsidRPr="005A29DE">
        <w:rPr>
          <w:rFonts w:ascii="Arial" w:eastAsia="Times New Roman" w:hAnsi="Arial" w:cs="Arial"/>
          <w:color w:val="4D4D4D"/>
          <w:sz w:val="20"/>
          <w:szCs w:val="20"/>
        </w:rPr>
        <w:t>, the Mayor and City Council wishes to adopt this proposal as the Fiscal Year ________ Annual Budget, effective from _______________ through _________________.</w:t>
      </w:r>
    </w:p>
    <w:p w14:paraId="6451371D"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1ABC4D72"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r>
      <w:r w:rsidRPr="005A29DE">
        <w:rPr>
          <w:rFonts w:ascii="Arial" w:eastAsia="Times New Roman" w:hAnsi="Arial" w:cs="Arial"/>
          <w:b/>
          <w:bCs/>
          <w:color w:val="4D4D4D"/>
          <w:sz w:val="20"/>
          <w:szCs w:val="20"/>
        </w:rPr>
        <w:t>NOW THEREFORE BE IT RESOLVED</w:t>
      </w:r>
      <w:r w:rsidRPr="005A29DE">
        <w:rPr>
          <w:rFonts w:ascii="Arial" w:eastAsia="Times New Roman" w:hAnsi="Arial" w:cs="Arial"/>
          <w:color w:val="4D4D4D"/>
          <w:sz w:val="20"/>
          <w:szCs w:val="20"/>
        </w:rPr>
        <w:t xml:space="preserve"> by the Mayor and City Council of the City of ______________, Georgia, as follows:</w:t>
      </w:r>
    </w:p>
    <w:p w14:paraId="44F3D632"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596D1674"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r>
      <w:r w:rsidRPr="005A29DE">
        <w:rPr>
          <w:rFonts w:ascii="Arial" w:eastAsia="Times New Roman" w:hAnsi="Arial" w:cs="Arial"/>
          <w:b/>
          <w:bCs/>
          <w:color w:val="4D4D4D"/>
          <w:sz w:val="20"/>
          <w:szCs w:val="20"/>
        </w:rPr>
        <w:t>Section 1.</w:t>
      </w:r>
      <w:r w:rsidRPr="005A29DE">
        <w:rPr>
          <w:rFonts w:ascii="Arial" w:eastAsia="Times New Roman" w:hAnsi="Arial" w:cs="Arial"/>
          <w:color w:val="4D4D4D"/>
          <w:sz w:val="20"/>
          <w:szCs w:val="20"/>
        </w:rPr>
        <w:t xml:space="preserve"> That the proposed Fiscal Year _____ Budget, attached hereto and incorporated herein as a part of this Resolution is hereby adopted as the Budget for the City of ________________, Georgia for Fiscal Year __________, which begins __________ and ends on _________________.</w:t>
      </w:r>
    </w:p>
    <w:p w14:paraId="49033542"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1B1F0C01"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r>
      <w:r w:rsidRPr="005A29DE">
        <w:rPr>
          <w:rFonts w:ascii="Arial" w:eastAsia="Times New Roman" w:hAnsi="Arial" w:cs="Arial"/>
          <w:b/>
          <w:bCs/>
          <w:color w:val="4D4D4D"/>
          <w:sz w:val="20"/>
          <w:szCs w:val="20"/>
        </w:rPr>
        <w:t>Section 2.</w:t>
      </w:r>
      <w:r w:rsidRPr="005A29DE">
        <w:rPr>
          <w:rFonts w:ascii="Arial" w:eastAsia="Times New Roman" w:hAnsi="Arial" w:cs="Arial"/>
          <w:color w:val="4D4D4D"/>
          <w:sz w:val="20"/>
          <w:szCs w:val="20"/>
        </w:rPr>
        <w:t xml:space="preserve"> That the several items of revenues, other financial resources, and sources of cash shown in the budget for each fund in the amounts shown anticipated are hereby adopted, and that the several amounts shown in the budget for each fund as proposed expenditures or expenses and uses of cash are hereby appropriated to the departments named in each fund.</w:t>
      </w:r>
    </w:p>
    <w:p w14:paraId="111C52D7"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06A2B8BB"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r>
      <w:r w:rsidRPr="005A29DE">
        <w:rPr>
          <w:rFonts w:ascii="Arial" w:eastAsia="Times New Roman" w:hAnsi="Arial" w:cs="Arial"/>
          <w:b/>
          <w:bCs/>
          <w:color w:val="4D4D4D"/>
          <w:sz w:val="20"/>
          <w:szCs w:val="20"/>
        </w:rPr>
        <w:t>Section 3.</w:t>
      </w:r>
      <w:r w:rsidRPr="005A29DE">
        <w:rPr>
          <w:rFonts w:ascii="Arial" w:eastAsia="Times New Roman" w:hAnsi="Arial" w:cs="Arial"/>
          <w:color w:val="4D4D4D"/>
          <w:sz w:val="20"/>
          <w:szCs w:val="20"/>
        </w:rPr>
        <w:t xml:space="preserve"> That the “legal level of control” as defined in O.C.G.A. §36-81 is set at the departmental level, meaning that the City Manager in his capacity as Budget Officer is authorized to move appropriations from one line item to another within a department, but under no circumstances may expenditures or expenses exceed the amount appropriated for a department without a further Budget amendment approved by the Mayor and City Council.</w:t>
      </w:r>
    </w:p>
    <w:p w14:paraId="2B95A15F"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265C7F46"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r>
      <w:r w:rsidRPr="005A29DE">
        <w:rPr>
          <w:rFonts w:ascii="Arial" w:eastAsia="Times New Roman" w:hAnsi="Arial" w:cs="Arial"/>
          <w:b/>
          <w:bCs/>
          <w:color w:val="4D4D4D"/>
          <w:sz w:val="20"/>
          <w:szCs w:val="20"/>
        </w:rPr>
        <w:t>Section 4.</w:t>
      </w:r>
      <w:r w:rsidRPr="005A29DE">
        <w:rPr>
          <w:rFonts w:ascii="Arial" w:eastAsia="Times New Roman" w:hAnsi="Arial" w:cs="Arial"/>
          <w:color w:val="4D4D4D"/>
          <w:sz w:val="20"/>
          <w:szCs w:val="20"/>
        </w:rPr>
        <w:t xml:space="preserve"> That all appropriations shall lapse at the end of the fiscal year.</w:t>
      </w:r>
    </w:p>
    <w:p w14:paraId="458B5807"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0DBCD5D8"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r>
      <w:r w:rsidRPr="005A29DE">
        <w:rPr>
          <w:rFonts w:ascii="Arial" w:eastAsia="Times New Roman" w:hAnsi="Arial" w:cs="Arial"/>
          <w:b/>
          <w:bCs/>
          <w:color w:val="4D4D4D"/>
          <w:sz w:val="20"/>
          <w:szCs w:val="20"/>
        </w:rPr>
        <w:t>Section 5.</w:t>
      </w:r>
      <w:r w:rsidRPr="005A29DE">
        <w:rPr>
          <w:rFonts w:ascii="Arial" w:eastAsia="Times New Roman" w:hAnsi="Arial" w:cs="Arial"/>
          <w:color w:val="4D4D4D"/>
          <w:sz w:val="20"/>
          <w:szCs w:val="20"/>
        </w:rPr>
        <w:t xml:space="preserve"> That this Resolution shall be and remain in full force and effect from and after its date of adoption.</w:t>
      </w:r>
    </w:p>
    <w:p w14:paraId="20647605"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49105A49"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ab/>
        <w:t xml:space="preserve">Adopted this ______ day of _______________, 2_____. </w:t>
      </w:r>
    </w:p>
    <w:p w14:paraId="13646C67" w14:textId="77777777" w:rsidR="005A29DE" w:rsidRPr="005A29DE" w:rsidRDefault="005A29DE" w:rsidP="005A29DE">
      <w:pPr>
        <w:spacing w:after="0" w:line="240" w:lineRule="auto"/>
        <w:jc w:val="both"/>
        <w:rPr>
          <w:rFonts w:ascii="Arial" w:eastAsia="Times New Roman" w:hAnsi="Arial" w:cs="Arial"/>
          <w:color w:val="4D4D4D"/>
          <w:sz w:val="20"/>
          <w:szCs w:val="20"/>
        </w:rPr>
      </w:pPr>
    </w:p>
    <w:p w14:paraId="0E9F62A5" w14:textId="77777777" w:rsidR="005A29DE" w:rsidRPr="005A29DE" w:rsidRDefault="005A29DE" w:rsidP="005A29DE">
      <w:pPr>
        <w:spacing w:after="0" w:line="240" w:lineRule="auto"/>
        <w:jc w:val="both"/>
        <w:rPr>
          <w:rFonts w:ascii="Arial" w:eastAsia="Times New Roman" w:hAnsi="Arial" w:cs="Arial"/>
          <w:b/>
          <w:bCs/>
          <w:color w:val="4D4D4D"/>
          <w:sz w:val="20"/>
          <w:szCs w:val="20"/>
        </w:rPr>
      </w:pPr>
      <w:r w:rsidRPr="005A29DE">
        <w:rPr>
          <w:rFonts w:ascii="Arial" w:eastAsia="Times New Roman" w:hAnsi="Arial" w:cs="Arial"/>
          <w:b/>
          <w:bCs/>
          <w:color w:val="4D4D4D"/>
          <w:sz w:val="20"/>
          <w:szCs w:val="20"/>
        </w:rPr>
        <w:t>CITY OF ____________________, GEORGIA</w:t>
      </w:r>
    </w:p>
    <w:p w14:paraId="13980266" w14:textId="77777777" w:rsidR="005A29DE" w:rsidRPr="005A29DE" w:rsidRDefault="005A29DE" w:rsidP="005A29DE">
      <w:pPr>
        <w:spacing w:after="0" w:line="240" w:lineRule="auto"/>
        <w:jc w:val="both"/>
        <w:rPr>
          <w:rFonts w:ascii="Arial" w:eastAsia="Times New Roman" w:hAnsi="Arial" w:cs="Arial"/>
          <w:b/>
          <w:bCs/>
          <w:color w:val="4D4D4D"/>
          <w:sz w:val="20"/>
          <w:szCs w:val="20"/>
        </w:rPr>
      </w:pPr>
      <w:r w:rsidRPr="005A29DE">
        <w:rPr>
          <w:rFonts w:ascii="Arial" w:eastAsia="Times New Roman" w:hAnsi="Arial" w:cs="Arial"/>
          <w:b/>
          <w:bCs/>
          <w:color w:val="4D4D4D"/>
          <w:sz w:val="20"/>
          <w:szCs w:val="20"/>
        </w:rPr>
        <w:t>_______________________________</w:t>
      </w:r>
    </w:p>
    <w:p w14:paraId="49A0CE35" w14:textId="77777777" w:rsidR="005A29DE" w:rsidRPr="005A29DE" w:rsidRDefault="005A29DE" w:rsidP="005A29DE">
      <w:pPr>
        <w:spacing w:after="0" w:line="240" w:lineRule="auto"/>
        <w:jc w:val="both"/>
        <w:rPr>
          <w:rFonts w:ascii="Arial" w:eastAsia="Times New Roman" w:hAnsi="Arial" w:cs="Arial"/>
          <w:color w:val="4D4D4D"/>
          <w:sz w:val="20"/>
          <w:szCs w:val="20"/>
        </w:rPr>
      </w:pPr>
      <w:r w:rsidRPr="005A29DE">
        <w:rPr>
          <w:rFonts w:ascii="Arial" w:eastAsia="Times New Roman" w:hAnsi="Arial" w:cs="Arial"/>
          <w:color w:val="4D4D4D"/>
          <w:sz w:val="20"/>
          <w:szCs w:val="20"/>
        </w:rPr>
        <w:t>By: (typed name), Mayor</w:t>
      </w:r>
    </w:p>
    <w:p w14:paraId="3913A836" w14:textId="2FCC9244" w:rsidR="005A29DE" w:rsidRPr="005A29DE" w:rsidRDefault="005A29DE" w:rsidP="005A29DE">
      <w:pPr>
        <w:spacing w:after="0" w:line="240" w:lineRule="auto"/>
        <w:jc w:val="both"/>
        <w:rPr>
          <w:rFonts w:ascii="Arial" w:eastAsia="Times New Roman" w:hAnsi="Arial" w:cs="Arial"/>
          <w:color w:val="4D4D4D"/>
          <w:sz w:val="20"/>
          <w:szCs w:val="20"/>
        </w:rPr>
      </w:pPr>
      <w:bookmarkStart w:id="2" w:name="_GoBack"/>
      <w:bookmarkEnd w:id="2"/>
      <w:r w:rsidRPr="005A29DE">
        <w:rPr>
          <w:rFonts w:ascii="Arial" w:eastAsia="Times New Roman" w:hAnsi="Arial" w:cs="Arial"/>
          <w:color w:val="4D4D4D"/>
          <w:sz w:val="20"/>
          <w:szCs w:val="20"/>
        </w:rPr>
        <w:t>________________________________ (AFFIX SEAL)</w:t>
      </w:r>
    </w:p>
    <w:p w14:paraId="58E8027B" w14:textId="4228FB1B" w:rsidR="005A29DE" w:rsidRDefault="005A29DE" w:rsidP="005A29DE">
      <w:r w:rsidRPr="005A29DE">
        <w:rPr>
          <w:rFonts w:ascii="Arial" w:eastAsia="Times New Roman" w:hAnsi="Arial" w:cs="Arial"/>
          <w:color w:val="4D4D4D"/>
          <w:sz w:val="20"/>
          <w:szCs w:val="20"/>
        </w:rPr>
        <w:t>Attest: (typed name), City Clerk</w:t>
      </w:r>
    </w:p>
    <w:sectPr w:rsidR="005A2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DE"/>
    <w:rsid w:val="005A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3ACB"/>
  <w15:chartTrackingRefBased/>
  <w15:docId w15:val="{A16DFC8E-618C-4CE3-B68D-BF45B8C3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Loewendorf</dc:creator>
  <cp:keywords/>
  <dc:description/>
  <cp:lastModifiedBy>Holger Loewendorf</cp:lastModifiedBy>
  <cp:revision>1</cp:revision>
  <dcterms:created xsi:type="dcterms:W3CDTF">2020-07-19T05:06:00Z</dcterms:created>
  <dcterms:modified xsi:type="dcterms:W3CDTF">2020-07-19T05:09:00Z</dcterms:modified>
</cp:coreProperties>
</file>